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82" w:rsidRDefault="00424A82">
      <w:pPr>
        <w:pStyle w:val="a3"/>
        <w:jc w:val="center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  <w:r>
        <w:t>УТВЕРЖДАЮ</w:t>
      </w:r>
    </w:p>
    <w:p w:rsidR="00424A82" w:rsidRDefault="00424A82">
      <w:pPr>
        <w:pStyle w:val="a3"/>
        <w:jc w:val="right"/>
      </w:pPr>
      <w:r>
        <w:t>Руководитель организации</w:t>
      </w:r>
    </w:p>
    <w:p w:rsidR="00424A82" w:rsidRDefault="00424A82">
      <w:pPr>
        <w:pStyle w:val="a3"/>
        <w:jc w:val="right"/>
      </w:pPr>
      <w:r>
        <w:t>________________________</w:t>
      </w:r>
    </w:p>
    <w:p w:rsidR="00424A82" w:rsidRDefault="00424A82">
      <w:pPr>
        <w:pStyle w:val="a3"/>
        <w:jc w:val="right"/>
      </w:pPr>
      <w:r>
        <w:t>________________________</w:t>
      </w:r>
    </w:p>
    <w:p w:rsidR="00424A82" w:rsidRDefault="00424A82">
      <w:pPr>
        <w:pStyle w:val="a3"/>
        <w:jc w:val="right"/>
      </w:pPr>
      <w:r>
        <w:t>"____" ____________ 20___г.</w:t>
      </w:r>
    </w:p>
    <w:p w:rsidR="00424A82" w:rsidRDefault="00424A82">
      <w:pPr>
        <w:pStyle w:val="a3"/>
        <w:jc w:val="center"/>
      </w:pPr>
      <w:r>
        <w:t xml:space="preserve">     </w:t>
      </w:r>
    </w:p>
    <w:p w:rsidR="00424A82" w:rsidRDefault="00424A82">
      <w:pPr>
        <w:pStyle w:val="a3"/>
        <w:jc w:val="center"/>
      </w:pPr>
    </w:p>
    <w:p w:rsidR="00424A82" w:rsidRDefault="00424A82">
      <w:pPr>
        <w:pStyle w:val="a3"/>
        <w:jc w:val="center"/>
        <w:rPr>
          <w:b/>
          <w:bCs/>
        </w:rPr>
      </w:pPr>
      <w:r>
        <w:rPr>
          <w:b/>
          <w:bCs/>
        </w:rPr>
        <w:t>АНКЕТА</w:t>
      </w:r>
    </w:p>
    <w:p w:rsidR="00424A82" w:rsidRDefault="00424A82">
      <w:pPr>
        <w:pStyle w:val="a3"/>
        <w:jc w:val="center"/>
        <w:rPr>
          <w:b/>
          <w:bCs/>
        </w:rPr>
      </w:pPr>
      <w:r>
        <w:rPr>
          <w:b/>
          <w:bCs/>
        </w:rPr>
        <w:t xml:space="preserve">(информация об объекте инфраструктуры) </w:t>
      </w:r>
    </w:p>
    <w:p w:rsidR="00424A82" w:rsidRDefault="00424A82">
      <w:pPr>
        <w:pStyle w:val="a3"/>
        <w:jc w:val="center"/>
        <w:rPr>
          <w:b/>
          <w:bCs/>
        </w:rPr>
      </w:pPr>
      <w:r>
        <w:rPr>
          <w:b/>
          <w:bCs/>
        </w:rPr>
        <w:t>К ПАСПОРТУ ДОСТУПНОСТИ ОИ</w:t>
      </w:r>
    </w:p>
    <w:p w:rsidR="00424A82" w:rsidRDefault="00424A82">
      <w:pPr>
        <w:pStyle w:val="a3"/>
        <w:jc w:val="center"/>
      </w:pPr>
      <w:r>
        <w:rPr>
          <w:b/>
          <w:bCs/>
        </w:rPr>
        <w:t>№ ________________</w:t>
      </w:r>
      <w:r>
        <w:t xml:space="preserve"> </w:t>
      </w:r>
    </w:p>
    <w:p w:rsidR="00424A82" w:rsidRDefault="00424A82">
      <w:pPr>
        <w:pStyle w:val="a3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44"/>
        <w:gridCol w:w="1140"/>
        <w:gridCol w:w="300"/>
        <w:gridCol w:w="552"/>
        <w:gridCol w:w="264"/>
        <w:gridCol w:w="84"/>
        <w:gridCol w:w="96"/>
        <w:gridCol w:w="252"/>
        <w:gridCol w:w="168"/>
        <w:gridCol w:w="72"/>
        <w:gridCol w:w="348"/>
        <w:gridCol w:w="552"/>
        <w:gridCol w:w="72"/>
        <w:gridCol w:w="372"/>
        <w:gridCol w:w="528"/>
        <w:gridCol w:w="24"/>
        <w:gridCol w:w="132"/>
        <w:gridCol w:w="120"/>
        <w:gridCol w:w="48"/>
        <w:gridCol w:w="24"/>
        <w:gridCol w:w="36"/>
        <w:gridCol w:w="360"/>
        <w:gridCol w:w="12"/>
        <w:gridCol w:w="12"/>
        <w:gridCol w:w="144"/>
        <w:gridCol w:w="96"/>
        <w:gridCol w:w="396"/>
        <w:gridCol w:w="60"/>
        <w:gridCol w:w="408"/>
        <w:gridCol w:w="432"/>
        <w:gridCol w:w="360"/>
        <w:gridCol w:w="12"/>
        <w:gridCol w:w="384"/>
        <w:gridCol w:w="660"/>
        <w:gridCol w:w="96"/>
        <w:gridCol w:w="12"/>
        <w:gridCol w:w="264"/>
        <w:gridCol w:w="12"/>
        <w:gridCol w:w="12"/>
        <w:gridCol w:w="24"/>
        <w:gridCol w:w="12"/>
      </w:tblGrid>
      <w:tr w:rsidR="00424A82">
        <w:trPr>
          <w:gridAfter w:val="4"/>
          <w:wAfter w:w="60" w:type="dxa"/>
        </w:trPr>
        <w:tc>
          <w:tcPr>
            <w:tcW w:w="963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1. Общие сведения об объекте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4"/>
          <w:wAfter w:w="60" w:type="dxa"/>
        </w:trPr>
        <w:tc>
          <w:tcPr>
            <w:tcW w:w="36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1.1. Наименование (вид) объекта </w:t>
            </w:r>
          </w:p>
        </w:tc>
        <w:tc>
          <w:tcPr>
            <w:tcW w:w="5964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 xml:space="preserve">Районный </w:t>
            </w:r>
            <w:r w:rsidR="00AE0981">
              <w:t>Дом культуры</w:t>
            </w:r>
          </w:p>
        </w:tc>
      </w:tr>
      <w:tr w:rsidR="00424A82">
        <w:trPr>
          <w:gridAfter w:val="3"/>
          <w:wAfter w:w="48" w:type="dxa"/>
        </w:trPr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1.2. Адрес объекта </w:t>
            </w:r>
          </w:p>
        </w:tc>
        <w:tc>
          <w:tcPr>
            <w:tcW w:w="7464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FE27D2">
            <w:pPr>
              <w:pStyle w:val="a3"/>
            </w:pPr>
            <w:r>
              <w:t>6076</w:t>
            </w:r>
            <w:r w:rsidR="00605F21">
              <w:t>00</w:t>
            </w:r>
            <w:r w:rsidR="00AE0981">
              <w:t xml:space="preserve">, </w:t>
            </w:r>
            <w:r w:rsidR="00605F21">
              <w:t>г</w:t>
            </w:r>
            <w:proofErr w:type="gramStart"/>
            <w:r w:rsidR="00605F21">
              <w:t>.Б</w:t>
            </w:r>
            <w:proofErr w:type="gramEnd"/>
            <w:r w:rsidR="00605F21">
              <w:t>огородск, ул.Ленина,101</w:t>
            </w:r>
          </w:p>
        </w:tc>
      </w:tr>
      <w:tr w:rsidR="00424A82">
        <w:trPr>
          <w:gridAfter w:val="3"/>
          <w:wAfter w:w="48" w:type="dxa"/>
        </w:trPr>
        <w:tc>
          <w:tcPr>
            <w:tcW w:w="964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1.3. Сведения о размещении объекта:</w:t>
            </w:r>
          </w:p>
        </w:tc>
      </w:tr>
      <w:tr w:rsidR="00424A82">
        <w:trPr>
          <w:gridAfter w:val="3"/>
          <w:wAfter w:w="48" w:type="dxa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- отдельно стоящее здание 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два</w:t>
            </w:r>
          </w:p>
        </w:tc>
        <w:tc>
          <w:tcPr>
            <w:tcW w:w="1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этажей,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1049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кв.м.</w:t>
            </w:r>
          </w:p>
        </w:tc>
      </w:tr>
      <w:tr w:rsidR="00424A82">
        <w:trPr>
          <w:gridAfter w:val="3"/>
          <w:wAfter w:w="48" w:type="dxa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- часть здания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9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proofErr w:type="gramStart"/>
            <w:r>
              <w:t xml:space="preserve">этажей (или на </w:t>
            </w:r>
            <w:proofErr w:type="gramEnd"/>
          </w:p>
        </w:tc>
        <w:tc>
          <w:tcPr>
            <w:tcW w:w="124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proofErr w:type="gramStart"/>
            <w:r>
              <w:t>этаже</w:t>
            </w:r>
            <w:proofErr w:type="gramEnd"/>
            <w:r>
              <w:t>),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кв.м.</w:t>
            </w:r>
          </w:p>
        </w:tc>
      </w:tr>
      <w:tr w:rsidR="00424A82">
        <w:trPr>
          <w:gridAfter w:val="3"/>
          <w:wAfter w:w="48" w:type="dxa"/>
        </w:trPr>
        <w:tc>
          <w:tcPr>
            <w:tcW w:w="3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1.4. Год постройки здания 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1953</w:t>
            </w:r>
          </w:p>
        </w:tc>
        <w:tc>
          <w:tcPr>
            <w:tcW w:w="40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, последнего капитального ремонта 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3"/>
          <w:wAfter w:w="48" w:type="dxa"/>
        </w:trPr>
        <w:tc>
          <w:tcPr>
            <w:tcW w:w="6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1.5. Дата предстоящих плановых ремонтных работ: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, капитального </w:t>
            </w:r>
          </w:p>
        </w:tc>
        <w:tc>
          <w:tcPr>
            <w:tcW w:w="3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2"/>
          <w:wAfter w:w="36" w:type="dxa"/>
        </w:trPr>
        <w:tc>
          <w:tcPr>
            <w:tcW w:w="96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</w:p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сведения об организации, расположенной на объекте</w:t>
            </w:r>
          </w:p>
          <w:p w:rsidR="00424A82" w:rsidRDefault="00424A82">
            <w:pPr>
              <w:pStyle w:val="a3"/>
              <w:jc w:val="both"/>
            </w:pPr>
          </w:p>
        </w:tc>
      </w:tr>
      <w:tr w:rsidR="00424A82">
        <w:trPr>
          <w:gridAfter w:val="2"/>
          <w:wAfter w:w="36" w:type="dxa"/>
        </w:trPr>
        <w:tc>
          <w:tcPr>
            <w:tcW w:w="96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1.6. </w:t>
            </w:r>
            <w:proofErr w:type="gramStart"/>
            <w:r>
              <w:t xml:space="preserve">Название организации (учреждения), (полное юридическое наименование - согласно Уставу, </w:t>
            </w:r>
            <w:proofErr w:type="gramEnd"/>
          </w:p>
        </w:tc>
      </w:tr>
      <w:tr w:rsidR="00424A82">
        <w:trPr>
          <w:gridAfter w:val="2"/>
          <w:wAfter w:w="36" w:type="dxa"/>
        </w:trPr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краткое наименование)</w:t>
            </w:r>
          </w:p>
        </w:tc>
        <w:tc>
          <w:tcPr>
            <w:tcW w:w="648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МБУК «БСКО»</w:t>
            </w:r>
          </w:p>
        </w:tc>
      </w:tr>
      <w:tr w:rsidR="00424A82">
        <w:trPr>
          <w:gridAfter w:val="2"/>
          <w:wAfter w:w="36" w:type="dxa"/>
        </w:trPr>
        <w:tc>
          <w:tcPr>
            <w:tcW w:w="58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1.7. Юридический адрес организации (учреждения)</w:t>
            </w:r>
          </w:p>
        </w:tc>
        <w:tc>
          <w:tcPr>
            <w:tcW w:w="3840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607600, г</w:t>
            </w:r>
            <w:proofErr w:type="gramStart"/>
            <w:r>
              <w:t>.Б</w:t>
            </w:r>
            <w:proofErr w:type="gramEnd"/>
            <w:r>
              <w:t>огородск, ул.Ленина,101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1.8. Основание для пользования объектом (</w:t>
            </w:r>
            <w:r w:rsidRPr="00C6736B">
              <w:rPr>
                <w:b/>
              </w:rPr>
              <w:t>оперативное управление</w:t>
            </w:r>
            <w:r>
              <w:t>, аренда, собственность)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1.9. Форма собственности (</w:t>
            </w:r>
            <w:r w:rsidRPr="00C6736B">
              <w:rPr>
                <w:b/>
              </w:rPr>
              <w:t>государственная,</w:t>
            </w:r>
            <w:r>
              <w:t xml:space="preserve"> негосударственная)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1.10. Территориальная принадлежность (федеральная, региональная, </w:t>
            </w:r>
            <w:r w:rsidRPr="00C6736B">
              <w:rPr>
                <w:b/>
              </w:rPr>
              <w:t>муниципальная</w:t>
            </w:r>
            <w:r>
              <w:t>)</w:t>
            </w:r>
          </w:p>
        </w:tc>
      </w:tr>
      <w:tr w:rsidR="00424A82">
        <w:trPr>
          <w:gridAfter w:val="1"/>
          <w:wAfter w:w="12" w:type="dxa"/>
        </w:trPr>
        <w:tc>
          <w:tcPr>
            <w:tcW w:w="5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1.11. Вышестоящая организация (наименование)</w:t>
            </w:r>
          </w:p>
        </w:tc>
        <w:tc>
          <w:tcPr>
            <w:tcW w:w="4116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Управление культуры администрации</w:t>
            </w:r>
            <w:r w:rsidR="00C6736B">
              <w:t xml:space="preserve"> </w:t>
            </w:r>
            <w:proofErr w:type="spellStart"/>
            <w:r w:rsidR="00C6736B">
              <w:t>Богородского</w:t>
            </w:r>
            <w:proofErr w:type="spellEnd"/>
            <w:r w:rsidR="00C6736B">
              <w:t xml:space="preserve"> муниципального района</w:t>
            </w:r>
          </w:p>
        </w:tc>
      </w:tr>
      <w:tr w:rsidR="00424A82">
        <w:trPr>
          <w:gridAfter w:val="1"/>
          <w:wAfter w:w="12" w:type="dxa"/>
        </w:trPr>
        <w:tc>
          <w:tcPr>
            <w:tcW w:w="64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1.12. Адрес вышестоящей организации, другие координаты </w:t>
            </w:r>
          </w:p>
        </w:tc>
        <w:tc>
          <w:tcPr>
            <w:tcW w:w="3228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607600, г</w:t>
            </w:r>
            <w:proofErr w:type="gramStart"/>
            <w:r>
              <w:t>.Б</w:t>
            </w:r>
            <w:proofErr w:type="gramEnd"/>
            <w:r>
              <w:t xml:space="preserve">огородск, </w:t>
            </w:r>
            <w:proofErr w:type="spellStart"/>
            <w:r>
              <w:t>ул.Ленирна</w:t>
            </w:r>
            <w:proofErr w:type="spellEnd"/>
            <w:r>
              <w:t>, 206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</w:p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2. Характеристика деятельности организации на объекте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2.1. </w:t>
            </w:r>
            <w:proofErr w:type="gramStart"/>
            <w:r>
      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торговля и сфера услуг, другое)</w:t>
            </w:r>
            <w:proofErr w:type="gramEnd"/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Pr="00C6736B" w:rsidRDefault="00D24458">
            <w:pPr>
              <w:pStyle w:val="a3"/>
              <w:rPr>
                <w:b/>
              </w:rPr>
            </w:pPr>
            <w:r w:rsidRPr="00C6736B">
              <w:rPr>
                <w:b/>
              </w:rPr>
              <w:t>Культура</w:t>
            </w:r>
          </w:p>
        </w:tc>
      </w:tr>
      <w:tr w:rsidR="00424A82">
        <w:trPr>
          <w:gridAfter w:val="1"/>
          <w:wAfter w:w="12" w:type="dxa"/>
        </w:trPr>
        <w:tc>
          <w:tcPr>
            <w:tcW w:w="3432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lastRenderedPageBreak/>
              <w:t xml:space="preserve">2.2. Виды оказываемых услуг </w:t>
            </w:r>
          </w:p>
        </w:tc>
        <w:tc>
          <w:tcPr>
            <w:tcW w:w="6252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24A82" w:rsidRDefault="00D24458">
            <w:pPr>
              <w:pStyle w:val="a3"/>
            </w:pPr>
            <w:r>
              <w:t xml:space="preserve">Организация и предоставление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деятельности.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2.3. Форма оказания услуг: (на объекте с длительным пребыванием, в т.ч. проживанием на дому, дистанционно)</w:t>
            </w:r>
            <w:r w:rsidR="00D24458">
              <w:t xml:space="preserve">  </w:t>
            </w:r>
            <w:r w:rsidR="00AE0981">
              <w:t>Дом культуры</w:t>
            </w:r>
            <w:r w:rsidR="00FE27D2"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2.4. Категории обслуживаемого населения по возрасту: (дети, взрослые трудоспособного возраста, пожилые; </w:t>
            </w:r>
            <w:r w:rsidRPr="00D24458">
              <w:rPr>
                <w:b/>
              </w:rPr>
              <w:t>все возрастные категории</w:t>
            </w:r>
            <w:r>
              <w:t>)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 </w:t>
            </w:r>
            <w:r w:rsidR="00D24458">
              <w:t xml:space="preserve">               </w:t>
            </w:r>
            <w:r w:rsidR="00D24458" w:rsidRPr="00D24458">
              <w:rPr>
                <w:b/>
              </w:rPr>
              <w:t>да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2.6. Плановая мощность: посещаемость (количество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день), вместимость,</w:t>
            </w:r>
          </w:p>
        </w:tc>
      </w:tr>
      <w:tr w:rsidR="00424A82">
        <w:trPr>
          <w:gridAfter w:val="1"/>
          <w:wAfter w:w="12" w:type="dxa"/>
        </w:trPr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пропускная  способность </w:t>
            </w:r>
          </w:p>
        </w:tc>
        <w:tc>
          <w:tcPr>
            <w:tcW w:w="6684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9661C7">
            <w:pPr>
              <w:pStyle w:val="a3"/>
            </w:pPr>
            <w:r>
              <w:t>25</w:t>
            </w:r>
            <w:r w:rsidR="00D24458">
              <w:t>0 ме</w:t>
            </w:r>
            <w:proofErr w:type="gramStart"/>
            <w:r w:rsidR="00D24458">
              <w:t>ст в зр</w:t>
            </w:r>
            <w:proofErr w:type="gramEnd"/>
            <w:r w:rsidR="00D24458">
              <w:t>ительном зале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2.7. Участие в исполнении ИПР инвалида, ребенка-инвалида (да, нет)</w:t>
            </w:r>
            <w:r w:rsidR="00D24458">
              <w:t xml:space="preserve">   </w:t>
            </w:r>
            <w:r w:rsidR="00D24458" w:rsidRPr="00D24458">
              <w:rPr>
                <w:b/>
              </w:rPr>
              <w:t>да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</w:p>
          <w:p w:rsidR="00424A82" w:rsidRDefault="00424A8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Состояние доступности объекта для инвалидов</w:t>
            </w:r>
          </w:p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 xml:space="preserve">и других </w:t>
            </w:r>
            <w:proofErr w:type="spellStart"/>
            <w:r>
              <w:rPr>
                <w:b/>
                <w:bCs/>
              </w:rPr>
              <w:t>маломобильных</w:t>
            </w:r>
            <w:proofErr w:type="spellEnd"/>
            <w:r>
              <w:rPr>
                <w:b/>
                <w:bCs/>
              </w:rPr>
              <w:t xml:space="preserve"> групп населения (МГ)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3.1 Путь следования к объекту пассажирским транспортом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(описать маршрут движения с использованием пассажирского транспорта)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 w:rsidP="00BD2ADD">
            <w:pPr>
              <w:pStyle w:val="a3"/>
            </w:pPr>
            <w:r>
              <w:t>Городские</w:t>
            </w:r>
            <w:proofErr w:type="gramStart"/>
            <w:r>
              <w:t xml:space="preserve"> ,</w:t>
            </w:r>
            <w:proofErr w:type="gramEnd"/>
            <w:r>
              <w:t xml:space="preserve"> сельские маршруты</w:t>
            </w:r>
          </w:p>
        </w:tc>
      </w:tr>
      <w:tr w:rsidR="00424A82">
        <w:trPr>
          <w:gridAfter w:val="1"/>
          <w:wAfter w:w="12" w:type="dxa"/>
        </w:trPr>
        <w:tc>
          <w:tcPr>
            <w:tcW w:w="7008" w:type="dxa"/>
            <w:gridSpan w:val="2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наличие адаптированного пассажирского транспорта к объекту </w:t>
            </w:r>
          </w:p>
        </w:tc>
        <w:tc>
          <w:tcPr>
            <w:tcW w:w="267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3.2 Путь к объекту от ближайшей остановки пассажирского транспорта: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59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3.2.1 расстояние до объекта от остановки транспорта </w:t>
            </w:r>
          </w:p>
        </w:tc>
        <w:tc>
          <w:tcPr>
            <w:tcW w:w="2292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20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proofErr w:type="gramStart"/>
            <w:r>
              <w:t>м</w:t>
            </w:r>
            <w:proofErr w:type="gramEnd"/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4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3.2.2 время движения (пешком)</w:t>
            </w:r>
          </w:p>
        </w:tc>
        <w:tc>
          <w:tcPr>
            <w:tcW w:w="184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7</w:t>
            </w:r>
          </w:p>
        </w:tc>
        <w:tc>
          <w:tcPr>
            <w:tcW w:w="381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мин 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3.2.3 наличие  выделенного от проезжей части пешеходного пути (</w:t>
            </w:r>
            <w:r w:rsidRPr="00FE27D2">
              <w:rPr>
                <w:b/>
              </w:rPr>
              <w:t>да,</w:t>
            </w:r>
            <w:r w:rsidRPr="00BD2ADD">
              <w:rPr>
                <w:b/>
              </w:rPr>
              <w:t xml:space="preserve"> </w:t>
            </w:r>
            <w:r w:rsidRPr="00FE27D2">
              <w:t>нет</w:t>
            </w:r>
            <w:r>
              <w:t>),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3.2.4 Перекрестки: нерегулируемые; регулируемые, со звуковой сигнализацией, таймером; </w:t>
            </w:r>
            <w:r w:rsidRPr="00BD2ADD">
              <w:rPr>
                <w:b/>
              </w:rPr>
              <w:t xml:space="preserve">нет 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3.2.5 Информация на пути следования к объекту: акустическая, тактильная, визуальная</w:t>
            </w:r>
            <w:r w:rsidRPr="00BD2ADD">
              <w:rPr>
                <w:b/>
              </w:rPr>
              <w:t>; нет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55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proofErr w:type="gramStart"/>
            <w:r>
              <w:t xml:space="preserve">3.2.6 Перепады высоты на пути: есть, нет (описать </w:t>
            </w:r>
            <w:proofErr w:type="gramEnd"/>
          </w:p>
        </w:tc>
        <w:tc>
          <w:tcPr>
            <w:tcW w:w="3816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BD2ADD">
            <w:pPr>
              <w:pStyle w:val="a3"/>
            </w:pPr>
            <w:r>
              <w:t>Не</w:t>
            </w:r>
            <w:r w:rsidR="00605F21">
              <w:t>т</w:t>
            </w: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)</w:t>
            </w:r>
          </w:p>
        </w:tc>
      </w:tr>
      <w:tr w:rsidR="00424A82">
        <w:trPr>
          <w:gridAfter w:val="1"/>
          <w:wAfter w:w="12" w:type="dxa"/>
        </w:trPr>
        <w:tc>
          <w:tcPr>
            <w:tcW w:w="57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proofErr w:type="gramStart"/>
            <w:r>
              <w:t>Их обустройство для инвалидов на коляске: да, нет (</w:t>
            </w:r>
            <w:proofErr w:type="gramEnd"/>
          </w:p>
        </w:tc>
        <w:tc>
          <w:tcPr>
            <w:tcW w:w="3672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24A82" w:rsidRDefault="00BD2ADD">
            <w:pPr>
              <w:pStyle w:val="a3"/>
            </w:pPr>
            <w:r>
              <w:t>нет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>)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3.3 Вариант организации доступности ОИ</w:t>
            </w:r>
            <w:r>
              <w:t xml:space="preserve"> (формы обслуживания)* с учетом СП 35-101-2001 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Категория инвалидов</w:t>
            </w:r>
          </w:p>
          <w:p w:rsidR="00424A82" w:rsidRDefault="00424A82">
            <w:pPr>
              <w:pStyle w:val="a3"/>
              <w:jc w:val="center"/>
            </w:pPr>
            <w:r>
              <w:t>(вид нарушения)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Вариант организации доступности объекта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>1.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Все категории инвалидов и МГ,</w:t>
            </w:r>
            <w:r>
              <w:t xml:space="preserve"> 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BD2ADD">
            <w:pPr>
              <w:pStyle w:val="a3"/>
            </w:pPr>
            <w:r>
              <w:t>Все категории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>в том числе инвалиды: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 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с нарушениями опорно-двигательного аппарата 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с нарушениями зрения 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с нарушениями слуха 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555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с нарушениями умственного развития </w:t>
            </w:r>
          </w:p>
        </w:tc>
        <w:tc>
          <w:tcPr>
            <w:tcW w:w="33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696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</w:p>
          <w:p w:rsidR="00424A82" w:rsidRDefault="00424A82">
            <w:pPr>
              <w:pStyle w:val="a3"/>
              <w:ind w:firstLine="300"/>
              <w:jc w:val="both"/>
            </w:pPr>
            <w:r>
              <w:t xml:space="preserve">* - указывается один из вариантов: </w:t>
            </w:r>
            <w:r>
              <w:rPr>
                <w:b/>
                <w:bCs/>
              </w:rPr>
              <w:t>"А", "Б", "ДУ", "ВНД"</w:t>
            </w:r>
            <w:r>
              <w:t xml:space="preserve"> </w:t>
            </w:r>
          </w:p>
        </w:tc>
      </w:tr>
      <w:tr w:rsidR="00424A82">
        <w:tc>
          <w:tcPr>
            <w:tcW w:w="9696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  <w:jc w:val="center"/>
            </w:pPr>
          </w:p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4. Управленческое решение</w:t>
            </w:r>
            <w:r>
              <w:t xml:space="preserve"> (предложения по адаптации основных структурных элементов объекта)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Основные структурно-функциональные зоны объекта</w:t>
            </w:r>
            <w:r>
              <w:t xml:space="preserve"> 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Рекомендации по адаптации объекта (вид работы)*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>Территория, прилегающая к зданию (участок)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605F21">
            <w:pPr>
              <w:pStyle w:val="a3"/>
            </w:pPr>
            <w:r>
              <w:t xml:space="preserve">706 </w:t>
            </w:r>
            <w:r w:rsidR="00BD2ADD">
              <w:t xml:space="preserve"> кв</w:t>
            </w:r>
            <w:proofErr w:type="gramStart"/>
            <w:r w:rsidR="00BD2ADD">
              <w:t>.м</w:t>
            </w:r>
            <w:proofErr w:type="gramEnd"/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Вход (входы) в здание 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605F21">
            <w:pPr>
              <w:pStyle w:val="a3"/>
            </w:pPr>
            <w:r>
              <w:t>два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605F21">
            <w:pPr>
              <w:pStyle w:val="a3"/>
            </w:pPr>
            <w:r>
              <w:t>6 , в т.ч.4</w:t>
            </w:r>
            <w:r w:rsidR="00BD2ADD">
              <w:t xml:space="preserve"> эвакуации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>Зона целевого назначения (целевого посещения объекта)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FE27D2">
            <w:pPr>
              <w:pStyle w:val="a3"/>
            </w:pPr>
            <w:r>
              <w:t>Зрительный зал, фойе</w:t>
            </w:r>
            <w:r w:rsidR="00605F21">
              <w:t>,</w:t>
            </w:r>
            <w:r w:rsidR="00D24458">
              <w:t xml:space="preserve"> </w:t>
            </w:r>
            <w:r w:rsidR="00605F21">
              <w:t>комната отдыха</w:t>
            </w:r>
            <w:r w:rsidR="00D24458">
              <w:t>,</w:t>
            </w:r>
            <w:r w:rsidR="00605F21">
              <w:t xml:space="preserve"> две кружковых комнаты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Санитарно-гигиенические помещения 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605F21">
            <w:pPr>
              <w:pStyle w:val="a3"/>
            </w:pPr>
            <w:r>
              <w:t>два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>Система информации на объекте (на всех зонах)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D24458">
            <w:pPr>
              <w:pStyle w:val="a3"/>
            </w:pPr>
            <w:r>
              <w:t>есть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t>Пути движения  к объекту (от остановки транспорта)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D24458">
            <w:pPr>
              <w:pStyle w:val="a3"/>
            </w:pPr>
            <w:r>
              <w:t>Асфальтированная дорога</w:t>
            </w:r>
            <w:r w:rsidR="00605F21">
              <w:t>, тротуар</w:t>
            </w:r>
          </w:p>
        </w:tc>
      </w:tr>
      <w:tr w:rsidR="00424A82">
        <w:trPr>
          <w:gridAfter w:val="1"/>
          <w:wAfter w:w="12" w:type="dxa"/>
        </w:trPr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>8.</w:t>
            </w:r>
          </w:p>
        </w:tc>
        <w:tc>
          <w:tcPr>
            <w:tcW w:w="556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Все зоны и участки</w:t>
            </w:r>
            <w:r>
              <w:t xml:space="preserve"> </w:t>
            </w:r>
          </w:p>
        </w:tc>
        <w:tc>
          <w:tcPr>
            <w:tcW w:w="337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</w:p>
          <w:p w:rsidR="00424A82" w:rsidRDefault="00424A82">
            <w:pPr>
              <w:pStyle w:val="a3"/>
              <w:ind w:firstLine="300"/>
              <w:jc w:val="both"/>
            </w:pPr>
            <w:r>
      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 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rPr>
                <w:b/>
                <w:bCs/>
              </w:rPr>
              <w:t>Размещение информации на Карте доступности Нижегородской области согласовано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684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t>(подпись, Ф.И.О., должность; координаты для связи уполномоченного представителя объекта)</w:t>
            </w:r>
          </w:p>
        </w:tc>
      </w:tr>
    </w:tbl>
    <w:p w:rsidR="00424A82" w:rsidRDefault="00424A82">
      <w:pPr>
        <w:pStyle w:val="a3"/>
        <w:jc w:val="center"/>
      </w:pPr>
    </w:p>
    <w:p w:rsidR="00424A82" w:rsidRDefault="00424A82">
      <w:pPr>
        <w:pStyle w:val="a3"/>
        <w:jc w:val="both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  <w:r>
        <w:t>УТВЕРЖДАЮ</w:t>
      </w:r>
    </w:p>
    <w:p w:rsidR="00424A82" w:rsidRDefault="00424A82">
      <w:pPr>
        <w:pStyle w:val="a3"/>
        <w:jc w:val="right"/>
      </w:pPr>
      <w:r>
        <w:t xml:space="preserve">Директор ГКУ НО «УСЗН </w:t>
      </w:r>
    </w:p>
    <w:p w:rsidR="00424A82" w:rsidRDefault="00424A82">
      <w:pPr>
        <w:pStyle w:val="a3"/>
        <w:jc w:val="right"/>
      </w:pPr>
      <w:proofErr w:type="spellStart"/>
      <w:r>
        <w:t>Богородского</w:t>
      </w:r>
      <w:proofErr w:type="spellEnd"/>
      <w:r>
        <w:t xml:space="preserve"> </w:t>
      </w:r>
      <w:proofErr w:type="spellStart"/>
      <w:r>
        <w:t>райна</w:t>
      </w:r>
      <w:proofErr w:type="spellEnd"/>
      <w:r>
        <w:t>»</w:t>
      </w:r>
    </w:p>
    <w:p w:rsidR="00424A82" w:rsidRDefault="00424A82">
      <w:pPr>
        <w:pStyle w:val="a3"/>
        <w:jc w:val="right"/>
      </w:pPr>
      <w:r>
        <w:t>________________________</w:t>
      </w:r>
    </w:p>
    <w:p w:rsidR="00424A82" w:rsidRDefault="00424A82">
      <w:pPr>
        <w:pStyle w:val="a3"/>
        <w:jc w:val="right"/>
      </w:pPr>
      <w:r>
        <w:t>________________________</w:t>
      </w:r>
    </w:p>
    <w:p w:rsidR="00424A82" w:rsidRDefault="00424A82">
      <w:pPr>
        <w:pStyle w:val="a3"/>
        <w:jc w:val="right"/>
      </w:pPr>
      <w:r>
        <w:t>"____" ___________ 20___г.</w:t>
      </w:r>
    </w:p>
    <w:p w:rsidR="00424A82" w:rsidRDefault="00424A82">
      <w:pPr>
        <w:pStyle w:val="a3"/>
        <w:jc w:val="center"/>
      </w:pPr>
    </w:p>
    <w:p w:rsidR="00424A82" w:rsidRDefault="00424A82">
      <w:pPr>
        <w:pStyle w:val="a3"/>
        <w:jc w:val="center"/>
      </w:pPr>
    </w:p>
    <w:p w:rsidR="00424A82" w:rsidRDefault="00424A82">
      <w:pPr>
        <w:pStyle w:val="a3"/>
        <w:jc w:val="center"/>
        <w:rPr>
          <w:b/>
          <w:bCs/>
        </w:rPr>
      </w:pPr>
      <w:r>
        <w:rPr>
          <w:b/>
          <w:bCs/>
        </w:rPr>
        <w:t>ПАСПОРТ ДОСТУПНОСТИ</w:t>
      </w:r>
    </w:p>
    <w:p w:rsidR="00424A82" w:rsidRDefault="00424A82">
      <w:pPr>
        <w:pStyle w:val="a3"/>
        <w:jc w:val="center"/>
        <w:rPr>
          <w:b/>
          <w:bCs/>
        </w:rPr>
      </w:pPr>
      <w:r>
        <w:rPr>
          <w:b/>
          <w:bCs/>
        </w:rPr>
        <w:t>объекта инфраструктуры (ОИ)</w:t>
      </w:r>
    </w:p>
    <w:p w:rsidR="00424A82" w:rsidRDefault="00424A82">
      <w:pPr>
        <w:pStyle w:val="a3"/>
        <w:jc w:val="center"/>
      </w:pPr>
      <w:r>
        <w:rPr>
          <w:b/>
          <w:bCs/>
        </w:rPr>
        <w:t>№ ________________</w:t>
      </w:r>
      <w:r>
        <w:t xml:space="preserve"> </w:t>
      </w:r>
    </w:p>
    <w:p w:rsidR="00424A82" w:rsidRDefault="00424A82">
      <w:pPr>
        <w:pStyle w:val="a3"/>
      </w:pPr>
    </w:p>
    <w:tbl>
      <w:tblPr>
        <w:tblW w:w="0" w:type="auto"/>
        <w:tblInd w:w="108" w:type="dxa"/>
        <w:tblLayout w:type="fixed"/>
        <w:tblLook w:val="0000"/>
      </w:tblPr>
      <w:tblGrid>
        <w:gridCol w:w="744"/>
        <w:gridCol w:w="132"/>
        <w:gridCol w:w="1020"/>
        <w:gridCol w:w="156"/>
        <w:gridCol w:w="324"/>
        <w:gridCol w:w="384"/>
        <w:gridCol w:w="336"/>
        <w:gridCol w:w="84"/>
        <w:gridCol w:w="48"/>
        <w:gridCol w:w="180"/>
        <w:gridCol w:w="192"/>
        <w:gridCol w:w="96"/>
        <w:gridCol w:w="276"/>
        <w:gridCol w:w="132"/>
        <w:gridCol w:w="60"/>
        <w:gridCol w:w="228"/>
        <w:gridCol w:w="876"/>
        <w:gridCol w:w="120"/>
        <w:gridCol w:w="84"/>
        <w:gridCol w:w="24"/>
        <w:gridCol w:w="24"/>
        <w:gridCol w:w="168"/>
        <w:gridCol w:w="48"/>
        <w:gridCol w:w="96"/>
        <w:gridCol w:w="276"/>
        <w:gridCol w:w="12"/>
        <w:gridCol w:w="324"/>
        <w:gridCol w:w="192"/>
        <w:gridCol w:w="36"/>
        <w:gridCol w:w="168"/>
        <w:gridCol w:w="60"/>
        <w:gridCol w:w="456"/>
        <w:gridCol w:w="252"/>
        <w:gridCol w:w="24"/>
        <w:gridCol w:w="60"/>
        <w:gridCol w:w="528"/>
        <w:gridCol w:w="252"/>
        <w:gridCol w:w="516"/>
        <w:gridCol w:w="180"/>
        <w:gridCol w:w="540"/>
        <w:gridCol w:w="12"/>
      </w:tblGrid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1. Общие сведения об объекте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1"/>
          <w:wAfter w:w="12" w:type="dxa"/>
        </w:trPr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1.1. Наименование (вид) объекта </w:t>
            </w:r>
          </w:p>
        </w:tc>
        <w:tc>
          <w:tcPr>
            <w:tcW w:w="6012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 xml:space="preserve">Районный </w:t>
            </w:r>
            <w:r w:rsidR="00B27D0E">
              <w:t>Дом культуры</w:t>
            </w:r>
          </w:p>
        </w:tc>
      </w:tr>
      <w:tr w:rsidR="00424A82">
        <w:trPr>
          <w:gridAfter w:val="1"/>
          <w:wAfter w:w="12" w:type="dxa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1.2. Адрес объекта </w:t>
            </w:r>
          </w:p>
        </w:tc>
        <w:tc>
          <w:tcPr>
            <w:tcW w:w="7332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6076</w:t>
            </w:r>
            <w:r w:rsidR="00605F21">
              <w:t>00, г</w:t>
            </w:r>
            <w:proofErr w:type="gramStart"/>
            <w:r w:rsidR="00605F21">
              <w:t>.Б</w:t>
            </w:r>
            <w:proofErr w:type="gramEnd"/>
            <w:r w:rsidR="00605F21">
              <w:t>огородск, ул.Ленина, 101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1.3. Сведения о размещении объекта:</w:t>
            </w:r>
          </w:p>
        </w:tc>
      </w:tr>
      <w:tr w:rsidR="00424A82">
        <w:trPr>
          <w:gridAfter w:val="1"/>
          <w:wAfter w:w="12" w:type="dxa"/>
        </w:trPr>
        <w:tc>
          <w:tcPr>
            <w:tcW w:w="3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- отдельно стоящее здание </w:t>
            </w:r>
          </w:p>
        </w:tc>
        <w:tc>
          <w:tcPr>
            <w:tcW w:w="121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два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этажей,</w:t>
            </w:r>
          </w:p>
        </w:tc>
        <w:tc>
          <w:tcPr>
            <w:tcW w:w="142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1049</w:t>
            </w:r>
          </w:p>
        </w:tc>
        <w:tc>
          <w:tcPr>
            <w:tcW w:w="28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кв.м.</w:t>
            </w:r>
          </w:p>
        </w:tc>
      </w:tr>
      <w:tr w:rsidR="00424A82">
        <w:trPr>
          <w:gridAfter w:val="1"/>
          <w:wAfter w:w="12" w:type="dxa"/>
        </w:trPr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- часть здания 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proofErr w:type="gramStart"/>
            <w:r>
              <w:t xml:space="preserve">этажей (или на </w:t>
            </w:r>
            <w:proofErr w:type="gramEnd"/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proofErr w:type="gramStart"/>
            <w:r>
              <w:t>этаже</w:t>
            </w:r>
            <w:proofErr w:type="gramEnd"/>
            <w:r>
              <w:t>),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кв.м.</w:t>
            </w:r>
          </w:p>
        </w:tc>
      </w:tr>
      <w:tr w:rsidR="00424A82">
        <w:trPr>
          <w:gridAfter w:val="1"/>
          <w:wAfter w:w="12" w:type="dxa"/>
        </w:trPr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1.4. Год постройки здания </w:t>
            </w:r>
          </w:p>
        </w:tc>
        <w:tc>
          <w:tcPr>
            <w:tcW w:w="106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1953</w:t>
            </w:r>
          </w:p>
        </w:tc>
        <w:tc>
          <w:tcPr>
            <w:tcW w:w="40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, последнего капитального ремонта 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66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1.5. Дата предстоящих плановых ремонтных работ: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1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, капитального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  <w:p w:rsidR="00424A82" w:rsidRDefault="00424A82">
            <w:pPr>
              <w:pStyle w:val="a3"/>
            </w:pPr>
            <w:r>
              <w:rPr>
                <w:b/>
                <w:bCs/>
              </w:rPr>
              <w:t>сведения об организации, расположенной на объекте</w:t>
            </w:r>
          </w:p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1.6. </w:t>
            </w:r>
            <w:proofErr w:type="gramStart"/>
            <w:r>
              <w:t xml:space="preserve">Название организации (учреждения), (полное юридическое наименование - согласно </w:t>
            </w:r>
            <w:proofErr w:type="gramEnd"/>
          </w:p>
        </w:tc>
      </w:tr>
      <w:tr w:rsidR="00424A82">
        <w:trPr>
          <w:gridAfter w:val="1"/>
          <w:wAfter w:w="12" w:type="dxa"/>
        </w:trPr>
        <w:tc>
          <w:tcPr>
            <w:tcW w:w="4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proofErr w:type="gramStart"/>
            <w:r>
              <w:t>Уставу,  краткое наименование)</w:t>
            </w:r>
            <w:proofErr w:type="gramEnd"/>
          </w:p>
        </w:tc>
        <w:tc>
          <w:tcPr>
            <w:tcW w:w="5604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МБУК «БСКО»</w:t>
            </w:r>
          </w:p>
        </w:tc>
      </w:tr>
      <w:tr w:rsidR="00424A82">
        <w:trPr>
          <w:gridAfter w:val="1"/>
          <w:wAfter w:w="12" w:type="dxa"/>
        </w:trPr>
        <w:tc>
          <w:tcPr>
            <w:tcW w:w="5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1.7. Юридический адрес организации (учреждения)</w:t>
            </w:r>
          </w:p>
        </w:tc>
        <w:tc>
          <w:tcPr>
            <w:tcW w:w="402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607600,г</w:t>
            </w:r>
            <w:proofErr w:type="gramStart"/>
            <w:r>
              <w:t>.Б</w:t>
            </w:r>
            <w:proofErr w:type="gramEnd"/>
            <w:r>
              <w:t>огородск, ул.Ленина 101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1.8. Основание для пользования объектом (</w:t>
            </w:r>
            <w:r w:rsidRPr="00C6736B">
              <w:rPr>
                <w:b/>
              </w:rPr>
              <w:t>оперативное управление</w:t>
            </w:r>
            <w:r>
              <w:t>, аренда, собственность)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1.9. Форма собственности (</w:t>
            </w:r>
            <w:r w:rsidRPr="00C6736B">
              <w:rPr>
                <w:b/>
              </w:rPr>
              <w:t>государственная</w:t>
            </w:r>
            <w:r>
              <w:t>, негосударственная)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1.10. Территориальная принадлежность (федеральная, региональная, </w:t>
            </w:r>
            <w:r w:rsidRPr="00C6736B">
              <w:rPr>
                <w:b/>
              </w:rPr>
              <w:t>муниципальная)</w:t>
            </w:r>
          </w:p>
        </w:tc>
      </w:tr>
      <w:tr w:rsidR="00424A82">
        <w:trPr>
          <w:gridAfter w:val="1"/>
          <w:wAfter w:w="12" w:type="dxa"/>
        </w:trPr>
        <w:tc>
          <w:tcPr>
            <w:tcW w:w="54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1.11. Вышестоящая организация (наименование)</w:t>
            </w:r>
          </w:p>
        </w:tc>
        <w:tc>
          <w:tcPr>
            <w:tcW w:w="4212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605F21">
            <w:pPr>
              <w:pStyle w:val="a3"/>
            </w:pPr>
            <w:r>
              <w:t>Управление культуры администрации</w:t>
            </w:r>
            <w:r w:rsidR="00C6736B">
              <w:t xml:space="preserve"> </w:t>
            </w:r>
            <w:proofErr w:type="spellStart"/>
            <w:r w:rsidR="00C6736B">
              <w:t>Богородского</w:t>
            </w:r>
            <w:proofErr w:type="spellEnd"/>
            <w:r w:rsidR="00C6736B">
              <w:t xml:space="preserve"> муниципального района</w:t>
            </w:r>
          </w:p>
        </w:tc>
      </w:tr>
      <w:tr w:rsidR="00424A82">
        <w:trPr>
          <w:gridAfter w:val="1"/>
          <w:wAfter w:w="12" w:type="dxa"/>
        </w:trPr>
        <w:tc>
          <w:tcPr>
            <w:tcW w:w="644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1.12. Адрес вышестоящей организации, другие координаты </w:t>
            </w:r>
          </w:p>
        </w:tc>
        <w:tc>
          <w:tcPr>
            <w:tcW w:w="326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>607600, г</w:t>
            </w:r>
            <w:proofErr w:type="gramStart"/>
            <w:r>
              <w:t>.Б</w:t>
            </w:r>
            <w:proofErr w:type="gramEnd"/>
            <w:r>
              <w:t>огородск, ул.Ленина, 206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</w:p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2. Характеристика деятельности организации на объекте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2.1. </w:t>
            </w:r>
            <w:proofErr w:type="gramStart"/>
            <w:r>
      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торговля и сфера </w:t>
            </w:r>
            <w:r>
              <w:lastRenderedPageBreak/>
              <w:t>услуг, другое)</w:t>
            </w:r>
            <w:proofErr w:type="gramEnd"/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Pr="00C6736B" w:rsidRDefault="00C6736B">
            <w:pPr>
              <w:pStyle w:val="a3"/>
              <w:rPr>
                <w:b/>
              </w:rPr>
            </w:pPr>
            <w:r w:rsidRPr="00C6736B">
              <w:rPr>
                <w:b/>
              </w:rPr>
              <w:lastRenderedPageBreak/>
              <w:t>Культура</w:t>
            </w:r>
          </w:p>
        </w:tc>
      </w:tr>
      <w:tr w:rsidR="00424A82">
        <w:trPr>
          <w:gridAfter w:val="1"/>
          <w:wAfter w:w="12" w:type="dxa"/>
        </w:trPr>
        <w:tc>
          <w:tcPr>
            <w:tcW w:w="3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2.2. Виды оказываемых услуг </w:t>
            </w:r>
          </w:p>
        </w:tc>
        <w:tc>
          <w:tcPr>
            <w:tcW w:w="6300" w:type="dxa"/>
            <w:gridSpan w:val="3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24A82" w:rsidRDefault="00C6736B">
            <w:pPr>
              <w:pStyle w:val="a3"/>
            </w:pPr>
            <w:r>
              <w:t xml:space="preserve">Организация и предоставление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2.3. </w:t>
            </w:r>
            <w:proofErr w:type="gramStart"/>
            <w:r>
              <w:t>Форма оказания услуг: (на объекте, с длительным пребыванием, в т.ч. проживанием, на дому, дистанционно</w:t>
            </w:r>
            <w:r w:rsidRPr="00C6736B">
              <w:rPr>
                <w:b/>
              </w:rPr>
              <w:t>)</w:t>
            </w:r>
            <w:r w:rsidR="00C6736B" w:rsidRPr="00C6736B">
              <w:rPr>
                <w:b/>
              </w:rPr>
              <w:t xml:space="preserve"> </w:t>
            </w:r>
            <w:r w:rsidR="00605F21">
              <w:rPr>
                <w:b/>
              </w:rPr>
              <w:t>Дом культуры</w:t>
            </w:r>
            <w:proofErr w:type="gramEnd"/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2.4. Категории обслуживаемого населения по возрасту: (дети, взрослые трудоспособного возраста, пожилые; </w:t>
            </w:r>
            <w:r w:rsidRPr="00C6736B">
              <w:rPr>
                <w:b/>
              </w:rPr>
              <w:t>все возрастные категории)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proofErr w:type="gramStart"/>
            <w:r>
              <w:t xml:space="preserve"> </w:t>
            </w:r>
            <w:r w:rsidR="00C6736B">
              <w:t xml:space="preserve"> </w:t>
            </w:r>
            <w:r w:rsidR="00C6736B" w:rsidRPr="00C6736B">
              <w:rPr>
                <w:b/>
              </w:rPr>
              <w:t>В</w:t>
            </w:r>
            <w:proofErr w:type="gramEnd"/>
            <w:r w:rsidR="00C6736B" w:rsidRPr="00C6736B">
              <w:rPr>
                <w:b/>
              </w:rPr>
              <w:t>се категории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2.6. Плановая мощность: посещаемость (количество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день), вместимость,</w:t>
            </w:r>
          </w:p>
        </w:tc>
      </w:tr>
      <w:tr w:rsidR="00424A82">
        <w:trPr>
          <w:gridAfter w:val="1"/>
          <w:wAfter w:w="12" w:type="dxa"/>
        </w:trPr>
        <w:tc>
          <w:tcPr>
            <w:tcW w:w="3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пропускная  способность </w:t>
            </w:r>
          </w:p>
        </w:tc>
        <w:tc>
          <w:tcPr>
            <w:tcW w:w="648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9661C7">
            <w:pPr>
              <w:pStyle w:val="a3"/>
            </w:pPr>
            <w:r>
              <w:t>25</w:t>
            </w:r>
            <w:r w:rsidR="00EA59C3">
              <w:t>0 ме</w:t>
            </w:r>
            <w:proofErr w:type="gramStart"/>
            <w:r w:rsidR="00EA59C3">
              <w:t>ст в зр</w:t>
            </w:r>
            <w:proofErr w:type="gramEnd"/>
            <w:r w:rsidR="00EA59C3">
              <w:t>ительном зале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2.7. Участие в исполнении ИПР инвалида, ребенка-инвалида (да, нет</w:t>
            </w:r>
            <w:r w:rsidRPr="00EA59C3">
              <w:rPr>
                <w:b/>
              </w:rPr>
              <w:t>)</w:t>
            </w:r>
            <w:r w:rsidR="00EA59C3" w:rsidRPr="00EA59C3">
              <w:rPr>
                <w:b/>
              </w:rPr>
              <w:t xml:space="preserve">    да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</w:p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3. Состояние доступности объекта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3.1 Путь следования к объекту пассажирским транспортом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(описать маршрут движения с использованием пассажирского транспорта)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FE27D2">
            <w:pPr>
              <w:pStyle w:val="a3"/>
            </w:pPr>
            <w:r>
              <w:t>№</w:t>
            </w:r>
          </w:p>
        </w:tc>
      </w:tr>
      <w:tr w:rsidR="00424A82">
        <w:trPr>
          <w:gridAfter w:val="1"/>
          <w:wAfter w:w="12" w:type="dxa"/>
        </w:trPr>
        <w:tc>
          <w:tcPr>
            <w:tcW w:w="6840" w:type="dxa"/>
            <w:gridSpan w:val="3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наличие адаптированного пассажирского транспорта к объекту </w:t>
            </w:r>
          </w:p>
        </w:tc>
        <w:tc>
          <w:tcPr>
            <w:tcW w:w="286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3.2 Путь к объекту от ближайшей остановки пассажирского транспорта: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58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3.2.1 расстояние до объекта от остановки транспорта </w:t>
            </w:r>
          </w:p>
        </w:tc>
        <w:tc>
          <w:tcPr>
            <w:tcW w:w="177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9661C7">
            <w:pPr>
              <w:pStyle w:val="a3"/>
            </w:pPr>
            <w:r>
              <w:t>20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proofErr w:type="gramStart"/>
            <w:r>
              <w:t>м</w:t>
            </w:r>
            <w:proofErr w:type="gramEnd"/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3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3.2.2 время движения (пешком)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9661C7">
            <w:pPr>
              <w:pStyle w:val="a3"/>
            </w:pPr>
            <w:r>
              <w:t>7</w:t>
            </w:r>
          </w:p>
        </w:tc>
        <w:tc>
          <w:tcPr>
            <w:tcW w:w="44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мин 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3.2.3 наличие  выделенного от проезжей части пешеходного пути </w:t>
            </w:r>
            <w:r w:rsidRPr="009661C7">
              <w:rPr>
                <w:b/>
              </w:rPr>
              <w:t>(да,</w:t>
            </w:r>
            <w:r>
              <w:t xml:space="preserve"> </w:t>
            </w:r>
            <w:r w:rsidRPr="009661C7">
              <w:t>нет</w:t>
            </w:r>
            <w:r w:rsidRPr="00EA59C3">
              <w:rPr>
                <w:b/>
              </w:rPr>
              <w:t>),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3.2.4 Перекрестки: нерегулируемые; регулируемые, со звуковой сигнализацией, таймером; </w:t>
            </w:r>
            <w:r w:rsidRPr="00EA59C3">
              <w:rPr>
                <w:b/>
              </w:rPr>
              <w:t>нет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3.2.5 Информация на пути следования к объекту: акустическая, тактильная, визуальная; </w:t>
            </w:r>
            <w:r w:rsidRPr="00EA59C3">
              <w:rPr>
                <w:b/>
              </w:rPr>
              <w:t xml:space="preserve">нет </w:t>
            </w:r>
          </w:p>
        </w:tc>
      </w:tr>
      <w:tr w:rsidR="00424A82">
        <w:trPr>
          <w:gridAfter w:val="1"/>
          <w:wAfter w:w="12" w:type="dxa"/>
        </w:trPr>
        <w:tc>
          <w:tcPr>
            <w:tcW w:w="55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proofErr w:type="gramStart"/>
            <w:r>
              <w:t xml:space="preserve">3.2.6 Перепады высоты на пути: есть, нет (описать </w:t>
            </w:r>
            <w:proofErr w:type="gramEnd"/>
          </w:p>
        </w:tc>
        <w:tc>
          <w:tcPr>
            <w:tcW w:w="3648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EA59C3">
            <w:pPr>
              <w:pStyle w:val="a3"/>
            </w:pPr>
            <w:r>
              <w:t>Не</w:t>
            </w:r>
            <w:r w:rsidR="009661C7"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)</w:t>
            </w:r>
          </w:p>
        </w:tc>
      </w:tr>
      <w:tr w:rsidR="00424A82">
        <w:trPr>
          <w:gridAfter w:val="1"/>
          <w:wAfter w:w="12" w:type="dxa"/>
        </w:trPr>
        <w:tc>
          <w:tcPr>
            <w:tcW w:w="57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proofErr w:type="gramStart"/>
            <w:r>
              <w:t>Их обустройство для инвалидов на коляске: да, нет (</w:t>
            </w:r>
            <w:proofErr w:type="gramEnd"/>
          </w:p>
        </w:tc>
        <w:tc>
          <w:tcPr>
            <w:tcW w:w="3432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24A82" w:rsidRDefault="00EA59C3">
            <w:pPr>
              <w:pStyle w:val="a3"/>
            </w:pPr>
            <w: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)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  <w:rPr>
                <w:b/>
                <w:bCs/>
              </w:rPr>
            </w:pPr>
          </w:p>
          <w:p w:rsidR="00424A82" w:rsidRDefault="00424A82">
            <w:pPr>
              <w:pStyle w:val="a3"/>
            </w:pPr>
            <w:r>
              <w:rPr>
                <w:b/>
                <w:bCs/>
              </w:rPr>
              <w:t>3.3 Организация доступности объекта для инвалида - формы обслуживания*</w:t>
            </w:r>
          </w:p>
          <w:p w:rsidR="00424A82" w:rsidRDefault="00424A82">
            <w:pPr>
              <w:pStyle w:val="a3"/>
              <w:ind w:firstLine="300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Категория инвалидов</w:t>
            </w:r>
          </w:p>
          <w:p w:rsidR="00424A82" w:rsidRDefault="00424A82">
            <w:pPr>
              <w:pStyle w:val="a3"/>
              <w:jc w:val="center"/>
            </w:pPr>
            <w:r>
              <w:t>(вид нарушения)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Вариант организации доступности объекта</w:t>
            </w:r>
          </w:p>
          <w:p w:rsidR="00424A82" w:rsidRDefault="00424A82">
            <w:pPr>
              <w:pStyle w:val="a3"/>
              <w:jc w:val="center"/>
            </w:pPr>
            <w:r>
              <w:t>(формы обслуживания)*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Все категории инвалидов и МГ,</w:t>
            </w:r>
            <w:r>
              <w:t xml:space="preserve">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EA59C3">
            <w:pPr>
              <w:pStyle w:val="a3"/>
            </w:pPr>
            <w:r>
              <w:t>Все категории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в том числе инвалиды: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с нарушениями опорно-двигательного аппарата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с нарушениями зрения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с нарушениями слуха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с нарушениями умственного развития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  <w:p w:rsidR="00424A82" w:rsidRDefault="00424A82">
            <w:pPr>
              <w:pStyle w:val="a3"/>
              <w:ind w:firstLine="300"/>
            </w:pPr>
            <w:r>
              <w:t xml:space="preserve">* - указывается один из вариантов: </w:t>
            </w:r>
            <w:r>
              <w:rPr>
                <w:b/>
                <w:bCs/>
              </w:rPr>
              <w:t>"А", "Б", "ДУ", "ВНД"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rPr>
          <w:gridAfter w:val="1"/>
          <w:wAfter w:w="12" w:type="dxa"/>
        </w:trPr>
        <w:tc>
          <w:tcPr>
            <w:tcW w:w="9708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3.4 Состояние доступности основных структурно-функциональных зон</w:t>
            </w:r>
          </w:p>
          <w:p w:rsidR="00424A82" w:rsidRDefault="00424A82">
            <w:pPr>
              <w:pStyle w:val="a3"/>
              <w:ind w:firstLine="300"/>
            </w:pP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Основные структурно-функциональные зоны</w:t>
            </w:r>
            <w:r>
              <w:t xml:space="preserve">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Состояние доступности, в том числе для основных категорий инвалидов**</w:t>
            </w:r>
            <w:r>
              <w:t xml:space="preserve"> 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Территория, прилегающая к зданию (участок)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9661C7">
            <w:pPr>
              <w:pStyle w:val="a3"/>
            </w:pPr>
            <w:r>
              <w:t xml:space="preserve">706 </w:t>
            </w:r>
            <w:r w:rsidR="00EA59C3">
              <w:t xml:space="preserve"> кв.м.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Вход (входы) в здание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9661C7">
            <w:pPr>
              <w:pStyle w:val="a3"/>
            </w:pPr>
            <w:r>
              <w:t>два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9661C7">
            <w:pPr>
              <w:pStyle w:val="a3"/>
            </w:pPr>
            <w:r>
              <w:t>6, в т ч .4</w:t>
            </w:r>
            <w:r w:rsidR="00EA59C3">
              <w:t xml:space="preserve"> для эвакуаци</w:t>
            </w:r>
            <w:r w:rsidR="00DD4D55">
              <w:t>и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EA59C3">
            <w:pPr>
              <w:pStyle w:val="a3"/>
            </w:pPr>
            <w:r>
              <w:t xml:space="preserve">Зрительный зал, фойе, </w:t>
            </w:r>
            <w:r w:rsidR="009661C7">
              <w:t>две кружковых комнаты, комната отдыха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Санитарно-гигиенические помещения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9661C7">
            <w:pPr>
              <w:pStyle w:val="a3"/>
            </w:pPr>
            <w:r>
              <w:t>два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Система информации и связи (на всех зонах)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EA59C3">
            <w:pPr>
              <w:pStyle w:val="a3"/>
            </w:pPr>
            <w:r>
              <w:t>есть</w:t>
            </w:r>
          </w:p>
        </w:tc>
      </w:tr>
      <w:tr w:rsidR="00424A82">
        <w:trPr>
          <w:gridAfter w:val="1"/>
          <w:wAfter w:w="12" w:type="dxa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  <w:r>
              <w:t xml:space="preserve"> </w:t>
            </w:r>
          </w:p>
        </w:tc>
        <w:tc>
          <w:tcPr>
            <w:tcW w:w="523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Пути движения к объекту (от остановки транспорта)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EA59C3">
            <w:pPr>
              <w:pStyle w:val="a3"/>
            </w:pPr>
            <w:r>
              <w:t>Асфальтированная дорога</w:t>
            </w:r>
            <w:r w:rsidR="009661C7">
              <w:t>, тротуар</w:t>
            </w:r>
          </w:p>
        </w:tc>
      </w:tr>
      <w:tr w:rsidR="00424A82">
        <w:tc>
          <w:tcPr>
            <w:tcW w:w="9720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</w:p>
          <w:p w:rsidR="00424A82" w:rsidRDefault="00424A82">
            <w:pPr>
              <w:pStyle w:val="a3"/>
              <w:jc w:val="both"/>
            </w:pPr>
            <w:r>
              <w:t xml:space="preserve">     ** Указывается: </w:t>
            </w:r>
            <w:proofErr w:type="gramStart"/>
            <w:r>
              <w:rPr>
                <w:b/>
                <w:bCs/>
              </w:rPr>
              <w:t>ДП-В</w:t>
            </w:r>
            <w:r>
              <w:t xml:space="preserve"> - доступно полностью всем; </w:t>
            </w:r>
            <w:r>
              <w:rPr>
                <w:b/>
                <w:bCs/>
              </w:rPr>
              <w:t>ДП-И</w:t>
            </w:r>
            <w:r>
              <w:t xml:space="preserve"> (К, О, С, Г, У) - доступно полностью избирательно (указать категории инвалидов); </w:t>
            </w:r>
            <w:r>
              <w:rPr>
                <w:b/>
                <w:bCs/>
              </w:rPr>
              <w:t>ДЧ-В</w:t>
            </w:r>
            <w:r>
              <w:t xml:space="preserve"> - доступно частично всем; </w:t>
            </w:r>
            <w:r>
              <w:rPr>
                <w:b/>
                <w:bCs/>
              </w:rPr>
              <w:t>ДЧ-И</w:t>
            </w:r>
            <w:r>
              <w:t xml:space="preserve"> (К, О, С, Г, У) - доступно частично избирательно (указать категории инвалидов); </w:t>
            </w:r>
            <w:r>
              <w:rPr>
                <w:b/>
                <w:bCs/>
              </w:rPr>
              <w:t>ДУ</w:t>
            </w:r>
            <w:r>
              <w:t xml:space="preserve"> - доступно условно, </w:t>
            </w:r>
            <w:r>
              <w:rPr>
                <w:b/>
                <w:bCs/>
              </w:rPr>
              <w:t>ВНД</w:t>
            </w:r>
            <w:r>
              <w:t xml:space="preserve"> - временно недоступно</w:t>
            </w:r>
            <w:proofErr w:type="gramEnd"/>
          </w:p>
          <w:p w:rsidR="00424A82" w:rsidRDefault="00424A82">
            <w:pPr>
              <w:pStyle w:val="a3"/>
              <w:jc w:val="both"/>
            </w:pPr>
          </w:p>
        </w:tc>
      </w:tr>
      <w:tr w:rsidR="00424A82">
        <w:tc>
          <w:tcPr>
            <w:tcW w:w="76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3.5. ИТОГОВОЕ  ЗАКЛЮЧЕНИЕ о состоянии доступности ОИ</w:t>
            </w:r>
            <w:r>
              <w:t>:</w:t>
            </w:r>
          </w:p>
        </w:tc>
        <w:tc>
          <w:tcPr>
            <w:tcW w:w="208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4. Управленческое решение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4.1. Рекомендации по адаптации основных структурных элементов объекта</w:t>
            </w:r>
            <w:r>
              <w:t xml:space="preserve"> 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Основные структурно-функциональные зоны объекта</w:t>
            </w:r>
            <w:r>
              <w:t xml:space="preserve">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Рекомендации по адаптации объекта (вид работы)*</w:t>
            </w:r>
            <w:r>
              <w:t xml:space="preserve"> </w:t>
            </w: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Территория, прилегающая к зданию (участок)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Вход (входы) в здание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Зона целевого назначения (целевого посещения объекта)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 xml:space="preserve">Санитарно-гигиенические помещения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6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Система информации на объекте (на всех зонах)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t>Пути движения  к объекту (от остановки транспорта)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  <w:jc w:val="center"/>
            </w:pPr>
            <w:r>
              <w:t>8.</w:t>
            </w:r>
          </w:p>
        </w:tc>
        <w:tc>
          <w:tcPr>
            <w:tcW w:w="537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  <w:r>
              <w:rPr>
                <w:b/>
                <w:bCs/>
              </w:rPr>
              <w:t>Все зоны и участки</w:t>
            </w:r>
            <w:r>
              <w:t xml:space="preserve"> </w:t>
            </w:r>
          </w:p>
        </w:tc>
        <w:tc>
          <w:tcPr>
            <w:tcW w:w="36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  <w:p w:rsidR="00424A82" w:rsidRDefault="00424A82">
            <w:pPr>
              <w:pStyle w:val="a3"/>
              <w:ind w:firstLine="240"/>
              <w:jc w:val="both"/>
            </w:pPr>
            <w: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      </w:r>
          </w:p>
          <w:p w:rsidR="00424A82" w:rsidRDefault="00424A82">
            <w:pPr>
              <w:pStyle w:val="a3"/>
              <w:ind w:firstLine="300"/>
              <w:jc w:val="both"/>
            </w:pPr>
          </w:p>
        </w:tc>
      </w:tr>
      <w:tr w:rsidR="00424A82">
        <w:tc>
          <w:tcPr>
            <w:tcW w:w="39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4.2. Период проведения работ </w:t>
            </w:r>
          </w:p>
        </w:tc>
        <w:tc>
          <w:tcPr>
            <w:tcW w:w="5748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в рамках исполнения </w:t>
            </w:r>
          </w:p>
        </w:tc>
        <w:tc>
          <w:tcPr>
            <w:tcW w:w="6960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t xml:space="preserve">                                              (указывается наименование документа: программы, плана)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lastRenderedPageBreak/>
              <w:t xml:space="preserve">4.3 Ожидаемый результат (по состоянию доступности) после выполнения работ по адаптации 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8472" w:type="dxa"/>
            <w:gridSpan w:val="3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Оценка результата исполнения программы, плана (по состоянию доступности)</w:t>
            </w: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  <w:p w:rsidR="00424A82" w:rsidRDefault="00424A82">
            <w:pPr>
              <w:pStyle w:val="a3"/>
            </w:pPr>
            <w:r>
              <w:t>4.4. Для принятия решения требуется, не требуется (</w:t>
            </w:r>
            <w:proofErr w:type="gramStart"/>
            <w:r>
              <w:t>нужное</w:t>
            </w:r>
            <w:proofErr w:type="gramEnd"/>
            <w:r>
              <w:t xml:space="preserve"> подчеркнуть):</w:t>
            </w:r>
          </w:p>
        </w:tc>
      </w:tr>
      <w:tr w:rsidR="00424A82"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 xml:space="preserve">Согласование </w:t>
            </w:r>
          </w:p>
        </w:tc>
        <w:tc>
          <w:tcPr>
            <w:tcW w:w="7668" w:type="dxa"/>
            <w:gridSpan w:val="3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both"/>
            </w:pPr>
            <w:r>
              <w:t xml:space="preserve">4.5. Информация размещена (обновлена) на Карте доступности Нижегородской области, </w:t>
            </w:r>
            <w:r>
              <w:rPr>
                <w:b/>
                <w:bCs/>
              </w:rPr>
              <w:t>дата</w:t>
            </w:r>
            <w:r>
              <w:t xml:space="preserve"> 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t>(наименование сайта, портала)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  <w:jc w:val="center"/>
            </w:pPr>
            <w:r>
              <w:rPr>
                <w:b/>
                <w:bCs/>
              </w:rPr>
              <w:t>5. Особые отметки</w:t>
            </w:r>
          </w:p>
          <w:p w:rsidR="00424A82" w:rsidRDefault="00424A82">
            <w:pPr>
              <w:pStyle w:val="a3"/>
              <w:jc w:val="center"/>
            </w:pP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Паспорт сформирован на основании: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1. Анкеты (информации об объекте) от "____" _____________ 20_____ г.,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2. Акта обследования объекта: № акта ____________ от "____" _____________ 20____ г.</w:t>
            </w:r>
          </w:p>
        </w:tc>
      </w:tr>
      <w:tr w:rsidR="00424A82">
        <w:tc>
          <w:tcPr>
            <w:tcW w:w="97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4A82" w:rsidRDefault="00424A82">
            <w:pPr>
              <w:pStyle w:val="a3"/>
            </w:pPr>
            <w:r>
              <w:t>3. Решения Комиссии __________________________ от "____" ____________ 20____ г.</w:t>
            </w:r>
          </w:p>
        </w:tc>
      </w:tr>
    </w:tbl>
    <w:p w:rsidR="00424A82" w:rsidRDefault="00424A82">
      <w:pPr>
        <w:pStyle w:val="a3"/>
      </w:pPr>
    </w:p>
    <w:p w:rsidR="00424A82" w:rsidRDefault="00424A82">
      <w:pPr>
        <w:pStyle w:val="a3"/>
        <w:ind w:firstLine="300"/>
      </w:pPr>
    </w:p>
    <w:p w:rsidR="00424A82" w:rsidRDefault="00424A82">
      <w:pPr>
        <w:pStyle w:val="a3"/>
        <w:ind w:firstLine="300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p w:rsidR="00424A82" w:rsidRDefault="00424A82">
      <w:pPr>
        <w:pStyle w:val="a3"/>
        <w:jc w:val="right"/>
      </w:pPr>
    </w:p>
    <w:sectPr w:rsidR="00424A82" w:rsidSect="005768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7846"/>
    <w:rsid w:val="000D51CB"/>
    <w:rsid w:val="001C1BA9"/>
    <w:rsid w:val="001F4AE2"/>
    <w:rsid w:val="0021286F"/>
    <w:rsid w:val="00283914"/>
    <w:rsid w:val="002E5852"/>
    <w:rsid w:val="00424A82"/>
    <w:rsid w:val="00463C48"/>
    <w:rsid w:val="005768A0"/>
    <w:rsid w:val="00605F21"/>
    <w:rsid w:val="00774C7C"/>
    <w:rsid w:val="00897B0A"/>
    <w:rsid w:val="008B2405"/>
    <w:rsid w:val="009661C7"/>
    <w:rsid w:val="009A6620"/>
    <w:rsid w:val="009F7846"/>
    <w:rsid w:val="00A35E8D"/>
    <w:rsid w:val="00AE0981"/>
    <w:rsid w:val="00B27D0E"/>
    <w:rsid w:val="00B6710B"/>
    <w:rsid w:val="00BD2ADD"/>
    <w:rsid w:val="00C475A5"/>
    <w:rsid w:val="00C6736B"/>
    <w:rsid w:val="00C679CA"/>
    <w:rsid w:val="00D24458"/>
    <w:rsid w:val="00D45FF9"/>
    <w:rsid w:val="00DD4D55"/>
    <w:rsid w:val="00EA59C3"/>
    <w:rsid w:val="00F44C29"/>
    <w:rsid w:val="00FA5BBC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A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76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ормальный1"/>
    <w:uiPriority w:val="99"/>
    <w:rsid w:val="00576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4">
    <w:name w:val="Заголовок"/>
    <w:uiPriority w:val="99"/>
    <w:rsid w:val="00576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5">
    <w:name w:val="Неформатированный"/>
    <w:uiPriority w:val="99"/>
    <w:rsid w:val="005768A0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hAnsi="Courier New CYR" w:cs="Courier New CYR"/>
      <w:color w:val="808000"/>
      <w:sz w:val="24"/>
      <w:szCs w:val="24"/>
    </w:rPr>
  </w:style>
  <w:style w:type="character" w:styleId="a6">
    <w:name w:val="Hyperlink"/>
    <w:basedOn w:val="a0"/>
    <w:uiPriority w:val="99"/>
    <w:rsid w:val="005768A0"/>
    <w:rPr>
      <w:rFonts w:cs="Times New Roman"/>
      <w:b/>
      <w:bCs/>
      <w:color w:val="0000FF"/>
    </w:rPr>
  </w:style>
  <w:style w:type="paragraph" w:customStyle="1" w:styleId="a7">
    <w:name w:val="Разметка контекста"/>
    <w:uiPriority w:val="99"/>
    <w:rsid w:val="00576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F524-1BF4-4DA2-8B76-2891233D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2013-07-30T05:07:00Z</cp:lastPrinted>
  <dcterms:created xsi:type="dcterms:W3CDTF">2013-08-01T08:21:00Z</dcterms:created>
  <dcterms:modified xsi:type="dcterms:W3CDTF">2013-08-01T08:21:00Z</dcterms:modified>
</cp:coreProperties>
</file>